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415E5" w14:textId="7DD1BD72" w:rsidR="005D73DE" w:rsidRPr="00072B60" w:rsidRDefault="00743F3C" w:rsidP="005D73DE">
      <w:pPr>
        <w:spacing w:after="0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Au</w:t>
      </w:r>
      <w:r w:rsidR="00FB09EE">
        <w:rPr>
          <w:rFonts w:ascii="Calibri" w:hAnsi="Calibri" w:cs="Calibri"/>
          <w:sz w:val="22"/>
          <w:szCs w:val="22"/>
        </w:rPr>
        <w:t>gust</w:t>
      </w:r>
      <w:r w:rsidR="00EA1F63" w:rsidRPr="00072B60">
        <w:rPr>
          <w:rFonts w:ascii="Calibri" w:hAnsi="Calibri" w:cs="Calibri"/>
          <w:sz w:val="22"/>
          <w:szCs w:val="22"/>
        </w:rPr>
        <w:t xml:space="preserve"> </w:t>
      </w:r>
      <w:r w:rsidR="001463FC" w:rsidRPr="001463FC">
        <w:rPr>
          <w:rFonts w:ascii="Calibri" w:hAnsi="Calibri" w:cs="Calibri"/>
          <w:sz w:val="22"/>
          <w:szCs w:val="22"/>
          <w:highlight w:val="yellow"/>
        </w:rPr>
        <w:t>XX</w:t>
      </w:r>
      <w:r w:rsidR="005D73DE" w:rsidRPr="00072B60">
        <w:rPr>
          <w:rFonts w:ascii="Calibri" w:hAnsi="Calibri" w:cs="Calibri"/>
          <w:sz w:val="22"/>
          <w:szCs w:val="22"/>
        </w:rPr>
        <w:t>,</w:t>
      </w:r>
      <w:proofErr w:type="gramEnd"/>
      <w:r w:rsidR="005D73DE" w:rsidRPr="00072B60">
        <w:rPr>
          <w:rFonts w:ascii="Calibri" w:hAnsi="Calibri" w:cs="Calibri"/>
          <w:sz w:val="22"/>
          <w:szCs w:val="22"/>
        </w:rPr>
        <w:t xml:space="preserve"> 2025</w:t>
      </w:r>
    </w:p>
    <w:p w14:paraId="40EA3CA8" w14:textId="77777777" w:rsidR="00B11C5E" w:rsidRDefault="00B11C5E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423D6F95" w14:textId="77777777" w:rsidR="00C15CB3" w:rsidRPr="00C15CB3" w:rsidRDefault="00C15CB3" w:rsidP="005D73DE">
      <w:pPr>
        <w:spacing w:after="0"/>
        <w:rPr>
          <w:rFonts w:ascii="Calibri" w:hAnsi="Calibri" w:cs="Calibri"/>
          <w:sz w:val="16"/>
          <w:szCs w:val="16"/>
        </w:rPr>
        <w:sectPr w:rsidR="00C15CB3" w:rsidRPr="00C15CB3" w:rsidSect="00AF793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37D2BEF8" w14:textId="7DC7AE79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President pro Tempore Mike McGuire</w:t>
      </w:r>
    </w:p>
    <w:p w14:paraId="4D247636" w14:textId="19085C40" w:rsidR="000C180A" w:rsidRDefault="00F67E1B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4ED1A6FE" w14:textId="4DEE9F22" w:rsidR="00072B60" w:rsidRPr="00072B60" w:rsidRDefault="006C588F" w:rsidP="005D73D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80342D">
        <w:rPr>
          <w:rFonts w:ascii="Calibri" w:hAnsi="Calibri" w:cs="Calibri"/>
          <w:sz w:val="22"/>
          <w:szCs w:val="22"/>
        </w:rPr>
        <w:t>8518</w:t>
      </w:r>
    </w:p>
    <w:p w14:paraId="11EB82D2" w14:textId="16006DB7" w:rsidR="000C180A" w:rsidRDefault="006C588F" w:rsidP="005D73DE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5F661B88" w14:textId="77777777" w:rsidR="006C588F" w:rsidRPr="00C15CB3" w:rsidRDefault="006C588F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77136687" w14:textId="75BFFEE1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Scott Wiener</w:t>
      </w:r>
    </w:p>
    <w:p w14:paraId="5ED1B421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6D643E8D" w14:textId="7D157064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8630</w:t>
      </w:r>
    </w:p>
    <w:p w14:paraId="39C09CDC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1C3C3375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200B189F" w14:textId="399A8A92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Benjamin Allen</w:t>
      </w:r>
    </w:p>
    <w:p w14:paraId="2586473B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Senate</w:t>
      </w:r>
    </w:p>
    <w:p w14:paraId="061BDB11" w14:textId="3702083E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6610</w:t>
      </w:r>
    </w:p>
    <w:p w14:paraId="75AFD5D7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64C06B01" w14:textId="6138E200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4E7C5822" w14:textId="54C06AEE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Speaker Robert Rivas</w:t>
      </w:r>
    </w:p>
    <w:p w14:paraId="3BC9BE98" w14:textId="7D3247E6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1A41AD1E" w14:textId="1F204908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1021 O Street, Suite 8330</w:t>
      </w:r>
    </w:p>
    <w:p w14:paraId="649B0AEC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61434B83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49276238" w14:textId="6A15BE7B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Honorable Jesse Gab</w:t>
      </w:r>
      <w:r w:rsidR="00095E51">
        <w:rPr>
          <w:rFonts w:ascii="Calibri" w:hAnsi="Calibri" w:cs="Calibri"/>
          <w:sz w:val="22"/>
          <w:szCs w:val="22"/>
        </w:rPr>
        <w:t>ri</w:t>
      </w:r>
      <w:r w:rsidRPr="00072B60">
        <w:rPr>
          <w:rFonts w:ascii="Calibri" w:hAnsi="Calibri" w:cs="Calibri"/>
          <w:sz w:val="22"/>
          <w:szCs w:val="22"/>
        </w:rPr>
        <w:t>el</w:t>
      </w:r>
    </w:p>
    <w:p w14:paraId="729E29A3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18B72BDD" w14:textId="04BD371A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A37C2B">
        <w:rPr>
          <w:rFonts w:ascii="Calibri" w:hAnsi="Calibri" w:cs="Calibri"/>
          <w:sz w:val="22"/>
          <w:szCs w:val="22"/>
        </w:rPr>
        <w:t>8230</w:t>
      </w:r>
    </w:p>
    <w:p w14:paraId="461A6B71" w14:textId="77777777" w:rsidR="0080342D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Sacramento, CA 95814</w:t>
      </w:r>
    </w:p>
    <w:p w14:paraId="5041CD50" w14:textId="77777777" w:rsidR="000C180A" w:rsidRPr="00C15CB3" w:rsidRDefault="000C180A" w:rsidP="005D73DE">
      <w:pPr>
        <w:spacing w:after="0"/>
        <w:rPr>
          <w:rFonts w:ascii="Calibri" w:hAnsi="Calibri" w:cs="Calibri"/>
          <w:sz w:val="16"/>
          <w:szCs w:val="16"/>
        </w:rPr>
      </w:pPr>
    </w:p>
    <w:p w14:paraId="2EA89AD5" w14:textId="2E9CAD06" w:rsidR="000C180A" w:rsidRPr="00072B60" w:rsidRDefault="000C180A" w:rsidP="005D73DE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 xml:space="preserve">Honorable Steve Bennett </w:t>
      </w:r>
    </w:p>
    <w:p w14:paraId="38358C62" w14:textId="77777777" w:rsidR="00F67E1B" w:rsidRPr="00072B60" w:rsidRDefault="00F67E1B" w:rsidP="00F67E1B">
      <w:pPr>
        <w:spacing w:after="0"/>
        <w:rPr>
          <w:rFonts w:ascii="Calibri" w:hAnsi="Calibri" w:cs="Calibri"/>
          <w:sz w:val="22"/>
          <w:szCs w:val="22"/>
        </w:rPr>
      </w:pPr>
      <w:r w:rsidRPr="00072B60">
        <w:rPr>
          <w:rFonts w:ascii="Calibri" w:hAnsi="Calibri" w:cs="Calibri"/>
          <w:sz w:val="22"/>
          <w:szCs w:val="22"/>
        </w:rPr>
        <w:t>California State Assembly</w:t>
      </w:r>
    </w:p>
    <w:p w14:paraId="6A92D770" w14:textId="60D5800A" w:rsidR="0080342D" w:rsidRPr="00072B60" w:rsidRDefault="0080342D" w:rsidP="008034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1021 O Street, Suite </w:t>
      </w:r>
      <w:r w:rsidR="00A37C2B">
        <w:rPr>
          <w:rFonts w:ascii="Calibri" w:hAnsi="Calibri" w:cs="Calibri"/>
          <w:sz w:val="22"/>
          <w:szCs w:val="22"/>
        </w:rPr>
        <w:t>4710</w:t>
      </w:r>
    </w:p>
    <w:p w14:paraId="49EE7F8B" w14:textId="3A6BC500" w:rsidR="00290A11" w:rsidRDefault="0080342D" w:rsidP="0080342D">
      <w:pPr>
        <w:spacing w:after="0"/>
        <w:rPr>
          <w:rFonts w:ascii="Calibri" w:hAnsi="Calibri" w:cs="Calibri"/>
          <w:sz w:val="22"/>
          <w:szCs w:val="22"/>
        </w:rPr>
        <w:sectPr w:rsidR="00290A11" w:rsidSect="00290A1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ascii="Calibri" w:hAnsi="Calibri" w:cs="Calibri"/>
          <w:sz w:val="22"/>
          <w:szCs w:val="22"/>
        </w:rPr>
        <w:t>Sacramento, CA 9581</w:t>
      </w:r>
      <w:r w:rsidR="00B11C5E">
        <w:rPr>
          <w:rFonts w:ascii="Calibri" w:hAnsi="Calibri" w:cs="Calibri"/>
          <w:sz w:val="22"/>
          <w:szCs w:val="22"/>
        </w:rPr>
        <w:t>4</w:t>
      </w:r>
    </w:p>
    <w:p w14:paraId="09FD1442" w14:textId="3C8D344E" w:rsidR="00A37C2B" w:rsidRPr="000016CC" w:rsidRDefault="00A37C2B" w:rsidP="0080342D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0016CC">
        <w:rPr>
          <w:rFonts w:ascii="Calibri" w:hAnsi="Calibri" w:cs="Calibri"/>
          <w:b/>
          <w:bCs/>
          <w:sz w:val="22"/>
          <w:szCs w:val="22"/>
        </w:rPr>
        <w:t>R</w:t>
      </w:r>
      <w:r w:rsidR="00762F01">
        <w:rPr>
          <w:rFonts w:ascii="Calibri" w:hAnsi="Calibri" w:cs="Calibri"/>
          <w:b/>
          <w:bCs/>
          <w:sz w:val="22"/>
          <w:szCs w:val="22"/>
        </w:rPr>
        <w:t>E</w:t>
      </w:r>
      <w:r w:rsidRPr="000016CC">
        <w:rPr>
          <w:rFonts w:ascii="Calibri" w:hAnsi="Calibri" w:cs="Calibri"/>
          <w:b/>
          <w:bCs/>
          <w:sz w:val="22"/>
          <w:szCs w:val="22"/>
        </w:rPr>
        <w:t xml:space="preserve">: </w:t>
      </w:r>
      <w:r w:rsidR="00762F01">
        <w:rPr>
          <w:rFonts w:ascii="Calibri" w:hAnsi="Calibri" w:cs="Calibri"/>
          <w:b/>
          <w:bCs/>
          <w:sz w:val="22"/>
          <w:szCs w:val="22"/>
        </w:rPr>
        <w:tab/>
      </w:r>
      <w:r w:rsidR="001A1886">
        <w:rPr>
          <w:rFonts w:ascii="Calibri" w:hAnsi="Calibri" w:cs="Calibri"/>
          <w:b/>
          <w:bCs/>
          <w:sz w:val="22"/>
          <w:szCs w:val="22"/>
        </w:rPr>
        <w:t xml:space="preserve">2025-26 State Budget: </w:t>
      </w:r>
      <w:r w:rsidR="003014AF">
        <w:rPr>
          <w:rFonts w:ascii="Calibri" w:hAnsi="Calibri" w:cs="Calibri"/>
          <w:b/>
          <w:bCs/>
          <w:sz w:val="22"/>
          <w:szCs w:val="22"/>
        </w:rPr>
        <w:t>Water Quality Control Plan – CEQA Exemption</w:t>
      </w:r>
    </w:p>
    <w:p w14:paraId="5D3793FF" w14:textId="77777777" w:rsidR="00F67E1B" w:rsidRDefault="00F67E1B" w:rsidP="005D73DE">
      <w:pPr>
        <w:spacing w:after="0"/>
        <w:rPr>
          <w:rFonts w:ascii="Calibri" w:hAnsi="Calibri" w:cs="Calibri"/>
          <w:sz w:val="22"/>
          <w:szCs w:val="22"/>
        </w:rPr>
      </w:pPr>
    </w:p>
    <w:p w14:paraId="63088F1D" w14:textId="0530A1BF" w:rsidR="0023392D" w:rsidRDefault="0023392D" w:rsidP="0023392D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Dear President </w:t>
      </w:r>
      <w:r w:rsidRPr="00072B60">
        <w:rPr>
          <w:rFonts w:ascii="Calibri" w:hAnsi="Calibri" w:cs="Calibri"/>
          <w:sz w:val="22"/>
          <w:szCs w:val="22"/>
        </w:rPr>
        <w:t>pro Tempore McGuire</w:t>
      </w:r>
      <w:r>
        <w:rPr>
          <w:rFonts w:ascii="Calibri" w:hAnsi="Calibri" w:cs="Calibri"/>
          <w:sz w:val="22"/>
          <w:szCs w:val="22"/>
        </w:rPr>
        <w:t xml:space="preserve">, </w:t>
      </w:r>
      <w:r w:rsidRPr="00072B60">
        <w:rPr>
          <w:rFonts w:ascii="Calibri" w:hAnsi="Calibri" w:cs="Calibri"/>
          <w:sz w:val="22"/>
          <w:szCs w:val="22"/>
        </w:rPr>
        <w:t>Speaker Rivas</w:t>
      </w:r>
      <w:r>
        <w:rPr>
          <w:rFonts w:ascii="Calibri" w:hAnsi="Calibri" w:cs="Calibri"/>
          <w:sz w:val="22"/>
          <w:szCs w:val="22"/>
        </w:rPr>
        <w:t xml:space="preserve">, </w:t>
      </w:r>
      <w:r w:rsidR="00C045D1">
        <w:rPr>
          <w:rFonts w:ascii="Calibri" w:hAnsi="Calibri" w:cs="Calibri"/>
          <w:sz w:val="22"/>
          <w:szCs w:val="22"/>
        </w:rPr>
        <w:t>Budget Chairs Wi</w:t>
      </w:r>
      <w:r w:rsidR="002E6958">
        <w:rPr>
          <w:rFonts w:ascii="Calibri" w:hAnsi="Calibri" w:cs="Calibri"/>
          <w:sz w:val="22"/>
          <w:szCs w:val="22"/>
        </w:rPr>
        <w:t>e</w:t>
      </w:r>
      <w:r w:rsidR="00C045D1">
        <w:rPr>
          <w:rFonts w:ascii="Calibri" w:hAnsi="Calibri" w:cs="Calibri"/>
          <w:sz w:val="22"/>
          <w:szCs w:val="22"/>
        </w:rPr>
        <w:t>ner and Gabriel, and Subcommittee Chairs Allen and Bennett:</w:t>
      </w:r>
    </w:p>
    <w:p w14:paraId="5EF57498" w14:textId="77777777" w:rsidR="00C045D1" w:rsidRDefault="00C045D1" w:rsidP="0023392D">
      <w:pPr>
        <w:spacing w:after="0"/>
        <w:rPr>
          <w:rFonts w:ascii="Calibri" w:hAnsi="Calibri" w:cs="Calibri"/>
          <w:sz w:val="22"/>
          <w:szCs w:val="22"/>
        </w:rPr>
      </w:pPr>
    </w:p>
    <w:p w14:paraId="626CF096" w14:textId="68E11F9B" w:rsidR="001528E6" w:rsidRDefault="00712EB3" w:rsidP="3C3F1036">
      <w:pPr>
        <w:spacing w:after="0"/>
        <w:rPr>
          <w:rFonts w:ascii="Calibri" w:hAnsi="Calibri" w:cs="Calibri"/>
          <w:sz w:val="22"/>
          <w:szCs w:val="22"/>
        </w:rPr>
      </w:pPr>
      <w:r w:rsidRPr="00712EB3">
        <w:rPr>
          <w:rFonts w:ascii="Calibri" w:hAnsi="Calibri" w:cs="Calibri"/>
          <w:sz w:val="22"/>
          <w:szCs w:val="22"/>
        </w:rPr>
        <w:t>We write to express our strong support for advancing the Governor’s proposed</w:t>
      </w:r>
      <w:r w:rsidR="00441FE9">
        <w:rPr>
          <w:rFonts w:ascii="Calibri" w:hAnsi="Calibri" w:cs="Calibri"/>
          <w:sz w:val="22"/>
          <w:szCs w:val="22"/>
        </w:rPr>
        <w:t xml:space="preserve"> </w:t>
      </w:r>
      <w:hyperlink r:id="rId16" w:history="1">
        <w:r w:rsidR="002508D9">
          <w:rPr>
            <w:rStyle w:val="Hyperlink"/>
            <w:rFonts w:ascii="Calibri" w:hAnsi="Calibri" w:cs="Calibri"/>
            <w:sz w:val="22"/>
            <w:szCs w:val="22"/>
          </w:rPr>
          <w:t>Water Quality Control Plans – CEQA Exemption</w:t>
        </w:r>
      </w:hyperlink>
      <w:r w:rsidR="00441FE9" w:rsidRPr="00441FE9">
        <w:rPr>
          <w:rFonts w:ascii="Calibri" w:hAnsi="Calibri" w:cs="Calibri"/>
          <w:sz w:val="22"/>
          <w:szCs w:val="22"/>
        </w:rPr>
        <w:t> </w:t>
      </w:r>
      <w:r w:rsidR="00FA62C4">
        <w:rPr>
          <w:rFonts w:ascii="Calibri" w:hAnsi="Calibri" w:cs="Calibri"/>
          <w:sz w:val="22"/>
          <w:szCs w:val="22"/>
        </w:rPr>
        <w:t xml:space="preserve">trailer bill </w:t>
      </w:r>
      <w:r w:rsidRPr="00712EB3">
        <w:rPr>
          <w:rFonts w:ascii="Calibri" w:hAnsi="Calibri" w:cs="Calibri"/>
          <w:sz w:val="22"/>
          <w:szCs w:val="22"/>
        </w:rPr>
        <w:t>during the remainder of this legislative session, with the inclusion of a narrowing amendment that adds a two-year sunset.</w:t>
      </w:r>
    </w:p>
    <w:p w14:paraId="1CBC5A44" w14:textId="77777777" w:rsidR="00712EB3" w:rsidRDefault="00712EB3" w:rsidP="3C3F1036">
      <w:pPr>
        <w:spacing w:after="0"/>
        <w:rPr>
          <w:rFonts w:ascii="Calibri" w:hAnsi="Calibri" w:cs="Calibri"/>
          <w:sz w:val="22"/>
          <w:szCs w:val="22"/>
        </w:rPr>
      </w:pPr>
    </w:p>
    <w:p w14:paraId="27C1D53D" w14:textId="5E9E4E65" w:rsidR="00C34E93" w:rsidRDefault="004A72C8" w:rsidP="00C34E9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</w:t>
      </w:r>
      <w:r w:rsidR="7C05668D" w:rsidRPr="3C3F1036">
        <w:rPr>
          <w:rFonts w:ascii="Calibri" w:hAnsi="Calibri" w:cs="Calibri"/>
          <w:sz w:val="22"/>
          <w:szCs w:val="22"/>
        </w:rPr>
        <w:t xml:space="preserve">he </w:t>
      </w:r>
      <w:r w:rsidR="00712EB3">
        <w:rPr>
          <w:rFonts w:ascii="Calibri" w:hAnsi="Calibri" w:cs="Calibri"/>
          <w:sz w:val="22"/>
          <w:szCs w:val="22"/>
        </w:rPr>
        <w:t>Governor’s trailer</w:t>
      </w:r>
      <w:r w:rsidR="7C05668D" w:rsidRPr="3C3F1036">
        <w:rPr>
          <w:rFonts w:ascii="Calibri" w:hAnsi="Calibri" w:cs="Calibri"/>
          <w:sz w:val="22"/>
          <w:szCs w:val="22"/>
        </w:rPr>
        <w:t xml:space="preserve"> bill </w:t>
      </w:r>
      <w:r w:rsidR="008505EE">
        <w:rPr>
          <w:rFonts w:ascii="Calibri" w:hAnsi="Calibri" w:cs="Calibri"/>
          <w:sz w:val="22"/>
          <w:szCs w:val="22"/>
        </w:rPr>
        <w:t>proposes</w:t>
      </w:r>
      <w:r w:rsidR="7C05668D" w:rsidRPr="3C3F1036">
        <w:rPr>
          <w:rFonts w:ascii="Calibri" w:hAnsi="Calibri" w:cs="Calibri"/>
          <w:sz w:val="22"/>
          <w:szCs w:val="22"/>
        </w:rPr>
        <w:t xml:space="preserve"> </w:t>
      </w:r>
      <w:r w:rsidR="00E957B3">
        <w:rPr>
          <w:rFonts w:ascii="Calibri" w:hAnsi="Calibri" w:cs="Calibri"/>
          <w:sz w:val="22"/>
          <w:szCs w:val="22"/>
        </w:rPr>
        <w:t>exempting</w:t>
      </w:r>
      <w:r w:rsidR="7C05668D" w:rsidRPr="3C3F1036">
        <w:rPr>
          <w:rFonts w:ascii="Calibri" w:hAnsi="Calibri" w:cs="Calibri"/>
          <w:sz w:val="22"/>
          <w:szCs w:val="22"/>
        </w:rPr>
        <w:t xml:space="preserve"> water quality control plans </w:t>
      </w:r>
      <w:r w:rsidR="00712EB3">
        <w:rPr>
          <w:rFonts w:ascii="Calibri" w:hAnsi="Calibri" w:cs="Calibri"/>
          <w:sz w:val="22"/>
          <w:szCs w:val="22"/>
        </w:rPr>
        <w:t>from</w:t>
      </w:r>
      <w:r w:rsidR="7C05668D" w:rsidRPr="3C3F1036">
        <w:rPr>
          <w:rFonts w:ascii="Calibri" w:hAnsi="Calibri" w:cs="Calibri"/>
          <w:sz w:val="22"/>
          <w:szCs w:val="22"/>
        </w:rPr>
        <w:t xml:space="preserve"> CEQA provisions. </w:t>
      </w:r>
      <w:r w:rsidR="4B2A3C21" w:rsidRPr="003C319C">
        <w:rPr>
          <w:rFonts w:ascii="Calibri" w:hAnsi="Calibri" w:cs="Calibri"/>
          <w:sz w:val="22"/>
          <w:szCs w:val="22"/>
        </w:rPr>
        <w:t xml:space="preserve">This would </w:t>
      </w:r>
      <w:r w:rsidR="00032193">
        <w:rPr>
          <w:rFonts w:ascii="Calibri" w:hAnsi="Calibri" w:cs="Calibri"/>
          <w:sz w:val="22"/>
          <w:szCs w:val="22"/>
        </w:rPr>
        <w:t>apply to the</w:t>
      </w:r>
      <w:r w:rsidR="4B2A3C21" w:rsidRPr="003C319C">
        <w:rPr>
          <w:rFonts w:ascii="Calibri" w:hAnsi="Calibri" w:cs="Calibri"/>
          <w:sz w:val="22"/>
          <w:szCs w:val="22"/>
        </w:rPr>
        <w:t xml:space="preserve"> Bay-Delta Water Quality Control Plan, as well as updates to </w:t>
      </w:r>
      <w:r w:rsidR="0FCD5197" w:rsidRPr="003C319C">
        <w:rPr>
          <w:rFonts w:ascii="Calibri" w:hAnsi="Calibri" w:cs="Calibri"/>
          <w:sz w:val="22"/>
          <w:szCs w:val="22"/>
        </w:rPr>
        <w:t>regional</w:t>
      </w:r>
      <w:r w:rsidR="4B2A3C21" w:rsidRPr="003C319C">
        <w:rPr>
          <w:rFonts w:ascii="Calibri" w:hAnsi="Calibri" w:cs="Calibri"/>
          <w:sz w:val="22"/>
          <w:szCs w:val="22"/>
        </w:rPr>
        <w:t xml:space="preserve"> water quality control plans</w:t>
      </w:r>
      <w:r w:rsidR="003951F8" w:rsidRPr="003C319C">
        <w:rPr>
          <w:rFonts w:ascii="Calibri" w:hAnsi="Calibri" w:cs="Calibri"/>
          <w:sz w:val="22"/>
          <w:szCs w:val="22"/>
        </w:rPr>
        <w:t xml:space="preserve">, </w:t>
      </w:r>
      <w:r w:rsidR="008E257B" w:rsidRPr="003C319C">
        <w:rPr>
          <w:rFonts w:ascii="Calibri" w:hAnsi="Calibri" w:cs="Calibri"/>
          <w:sz w:val="22"/>
          <w:szCs w:val="22"/>
        </w:rPr>
        <w:t>on a permanent basis</w:t>
      </w:r>
      <w:r w:rsidR="4B2A3C21" w:rsidRPr="003C319C">
        <w:rPr>
          <w:rFonts w:ascii="Calibri" w:hAnsi="Calibri" w:cs="Calibri"/>
          <w:sz w:val="22"/>
          <w:szCs w:val="22"/>
        </w:rPr>
        <w:t xml:space="preserve">. </w:t>
      </w:r>
      <w:r w:rsidR="7FE01593" w:rsidRPr="3C3F1036">
        <w:rPr>
          <w:rFonts w:ascii="Calibri" w:hAnsi="Calibri" w:cs="Calibri"/>
          <w:sz w:val="22"/>
          <w:szCs w:val="22"/>
        </w:rPr>
        <w:t xml:space="preserve">We appreciate the </w:t>
      </w:r>
      <w:r w:rsidR="00712EB3">
        <w:rPr>
          <w:rFonts w:ascii="Calibri" w:hAnsi="Calibri" w:cs="Calibri"/>
          <w:sz w:val="22"/>
          <w:szCs w:val="22"/>
        </w:rPr>
        <w:t>a</w:t>
      </w:r>
      <w:r w:rsidR="7FE01593" w:rsidRPr="3C3F1036">
        <w:rPr>
          <w:rFonts w:ascii="Calibri" w:hAnsi="Calibri" w:cs="Calibri"/>
          <w:sz w:val="22"/>
          <w:szCs w:val="22"/>
        </w:rPr>
        <w:t xml:space="preserve">dministration’s </w:t>
      </w:r>
      <w:r w:rsidR="00032193">
        <w:rPr>
          <w:rFonts w:ascii="Calibri" w:hAnsi="Calibri" w:cs="Calibri"/>
          <w:sz w:val="22"/>
          <w:szCs w:val="22"/>
        </w:rPr>
        <w:t>ongoing efforts</w:t>
      </w:r>
      <w:r w:rsidR="1255F3EA" w:rsidRPr="3C3F1036">
        <w:rPr>
          <w:rFonts w:ascii="Calibri" w:hAnsi="Calibri" w:cs="Calibri"/>
          <w:sz w:val="22"/>
          <w:szCs w:val="22"/>
        </w:rPr>
        <w:t xml:space="preserve"> </w:t>
      </w:r>
      <w:r w:rsidR="7FE01593" w:rsidRPr="3C3F1036">
        <w:rPr>
          <w:rFonts w:ascii="Calibri" w:hAnsi="Calibri" w:cs="Calibri"/>
          <w:sz w:val="22"/>
          <w:szCs w:val="22"/>
        </w:rPr>
        <w:t>over t</w:t>
      </w:r>
      <w:r w:rsidR="2CE9B050" w:rsidRPr="3C3F1036">
        <w:rPr>
          <w:rFonts w:ascii="Calibri" w:hAnsi="Calibri" w:cs="Calibri"/>
          <w:sz w:val="22"/>
          <w:szCs w:val="22"/>
        </w:rPr>
        <w:t xml:space="preserve">he past </w:t>
      </w:r>
      <w:r w:rsidR="7FE01593" w:rsidRPr="3C3F1036">
        <w:rPr>
          <w:rFonts w:ascii="Calibri" w:hAnsi="Calibri" w:cs="Calibri"/>
          <w:sz w:val="22"/>
          <w:szCs w:val="22"/>
        </w:rPr>
        <w:t xml:space="preserve">several years to </w:t>
      </w:r>
      <w:r w:rsidR="36C4C787" w:rsidRPr="3C3F1036">
        <w:rPr>
          <w:rFonts w:ascii="Calibri" w:hAnsi="Calibri" w:cs="Calibri"/>
          <w:sz w:val="22"/>
          <w:szCs w:val="22"/>
        </w:rPr>
        <w:t>streamline</w:t>
      </w:r>
      <w:r w:rsidR="7FE01593" w:rsidRPr="3C3F1036">
        <w:rPr>
          <w:rFonts w:ascii="Calibri" w:hAnsi="Calibri" w:cs="Calibri"/>
          <w:sz w:val="22"/>
          <w:szCs w:val="22"/>
        </w:rPr>
        <w:t xml:space="preserve"> and expedite regulatory processes to advance water infrastructure, cut</w:t>
      </w:r>
      <w:r w:rsidR="002A42C9">
        <w:rPr>
          <w:rFonts w:ascii="Calibri" w:hAnsi="Calibri" w:cs="Calibri"/>
          <w:sz w:val="22"/>
          <w:szCs w:val="22"/>
        </w:rPr>
        <w:t xml:space="preserve"> </w:t>
      </w:r>
      <w:r w:rsidR="7FE01593" w:rsidRPr="3C3F1036">
        <w:rPr>
          <w:rFonts w:ascii="Calibri" w:hAnsi="Calibri" w:cs="Calibri"/>
          <w:sz w:val="22"/>
          <w:szCs w:val="22"/>
        </w:rPr>
        <w:t>green tape</w:t>
      </w:r>
      <w:r w:rsidR="002A42C9">
        <w:rPr>
          <w:rFonts w:ascii="Calibri" w:hAnsi="Calibri" w:cs="Calibri"/>
          <w:sz w:val="22"/>
          <w:szCs w:val="22"/>
        </w:rPr>
        <w:t>,</w:t>
      </w:r>
      <w:r w:rsidR="7FE01593" w:rsidRPr="3C3F1036">
        <w:rPr>
          <w:rFonts w:ascii="Calibri" w:hAnsi="Calibri" w:cs="Calibri"/>
          <w:sz w:val="22"/>
          <w:szCs w:val="22"/>
        </w:rPr>
        <w:t xml:space="preserve"> and </w:t>
      </w:r>
      <w:r w:rsidR="002A42C9">
        <w:rPr>
          <w:rFonts w:ascii="Calibri" w:hAnsi="Calibri" w:cs="Calibri"/>
          <w:sz w:val="22"/>
          <w:szCs w:val="22"/>
        </w:rPr>
        <w:t>modernize</w:t>
      </w:r>
      <w:r w:rsidR="7FE01593" w:rsidRPr="3C3F1036">
        <w:rPr>
          <w:rFonts w:ascii="Calibri" w:hAnsi="Calibri" w:cs="Calibri"/>
          <w:sz w:val="22"/>
          <w:szCs w:val="22"/>
        </w:rPr>
        <w:t xml:space="preserve"> water management </w:t>
      </w:r>
      <w:r w:rsidR="002A42C9">
        <w:rPr>
          <w:rFonts w:ascii="Calibri" w:hAnsi="Calibri" w:cs="Calibri"/>
          <w:sz w:val="22"/>
          <w:szCs w:val="22"/>
        </w:rPr>
        <w:t xml:space="preserve">across </w:t>
      </w:r>
      <w:r w:rsidR="7FE01593" w:rsidRPr="3C3F1036">
        <w:rPr>
          <w:rFonts w:ascii="Calibri" w:hAnsi="Calibri" w:cs="Calibri"/>
          <w:sz w:val="22"/>
          <w:szCs w:val="22"/>
        </w:rPr>
        <w:t xml:space="preserve">California. </w:t>
      </w:r>
    </w:p>
    <w:p w14:paraId="6E2097B6" w14:textId="63B08C6F" w:rsidR="007520B9" w:rsidRPr="007520B9" w:rsidRDefault="007520B9" w:rsidP="005E4D41">
      <w:pPr>
        <w:rPr>
          <w:rFonts w:ascii="Calibri" w:hAnsi="Calibri" w:cs="Calibri"/>
          <w:sz w:val="22"/>
          <w:szCs w:val="22"/>
        </w:rPr>
      </w:pPr>
      <w:r w:rsidRPr="007520B9">
        <w:rPr>
          <w:rFonts w:ascii="Calibri" w:hAnsi="Calibri" w:cs="Calibri"/>
          <w:b/>
          <w:bCs/>
          <w:sz w:val="22"/>
          <w:szCs w:val="22"/>
        </w:rPr>
        <w:t xml:space="preserve">We support </w:t>
      </w:r>
      <w:r w:rsidR="00E211B6" w:rsidRPr="00AC6A21">
        <w:rPr>
          <w:rFonts w:ascii="Calibri" w:hAnsi="Calibri" w:cs="Calibri"/>
          <w:b/>
          <w:bCs/>
          <w:sz w:val="22"/>
          <w:szCs w:val="22"/>
        </w:rPr>
        <w:t>advancing the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E211B6" w:rsidRPr="00AC6A21">
        <w:rPr>
          <w:rFonts w:ascii="Calibri" w:hAnsi="Calibri" w:cs="Calibri"/>
          <w:b/>
          <w:bCs/>
          <w:sz w:val="22"/>
          <w:szCs w:val="22"/>
        </w:rPr>
        <w:t>A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dministration’s proposed </w:t>
      </w:r>
      <w:r w:rsidR="003E3D24" w:rsidRPr="00AC6A21">
        <w:rPr>
          <w:rFonts w:ascii="Calibri" w:hAnsi="Calibri" w:cs="Calibri"/>
          <w:b/>
          <w:bCs/>
          <w:sz w:val="22"/>
          <w:szCs w:val="22"/>
        </w:rPr>
        <w:t>trailer bill</w:t>
      </w:r>
      <w:r w:rsidRPr="007520B9">
        <w:rPr>
          <w:rFonts w:ascii="Calibri" w:hAnsi="Calibri" w:cs="Calibri"/>
          <w:b/>
          <w:bCs/>
          <w:sz w:val="22"/>
          <w:szCs w:val="22"/>
        </w:rPr>
        <w:t xml:space="preserve"> as a </w:t>
      </w:r>
      <w:r w:rsidR="00C34998" w:rsidRPr="00AC6A21">
        <w:rPr>
          <w:rFonts w:ascii="Calibri" w:hAnsi="Calibri" w:cs="Calibri"/>
          <w:b/>
          <w:bCs/>
          <w:sz w:val="22"/>
          <w:szCs w:val="22"/>
        </w:rPr>
        <w:t>pilot program and recommend</w:t>
      </w:r>
      <w:r w:rsidR="00C34998" w:rsidRPr="00C34998">
        <w:rPr>
          <w:rFonts w:ascii="Calibri" w:hAnsi="Calibri" w:cs="Calibri"/>
          <w:b/>
          <w:bCs/>
          <w:sz w:val="22"/>
          <w:szCs w:val="22"/>
        </w:rPr>
        <w:t xml:space="preserve"> including a two-year sunset provision</w:t>
      </w:r>
      <w:r w:rsidR="00C34998">
        <w:rPr>
          <w:rFonts w:ascii="Calibri" w:hAnsi="Calibri" w:cs="Calibri"/>
          <w:sz w:val="22"/>
          <w:szCs w:val="22"/>
        </w:rPr>
        <w:t xml:space="preserve">. </w:t>
      </w:r>
      <w:r w:rsidR="00EF3E23">
        <w:rPr>
          <w:rFonts w:ascii="Calibri" w:hAnsi="Calibri" w:cs="Calibri"/>
          <w:sz w:val="22"/>
          <w:szCs w:val="22"/>
        </w:rPr>
        <w:t xml:space="preserve">While a near-term exemption will allow a backlog of current processes that have already been well-studied and subject to significant public input to proceed without further delay, the potential consequences of this bill on future processes </w:t>
      </w:r>
      <w:r w:rsidR="005905A6">
        <w:rPr>
          <w:rFonts w:ascii="Calibri" w:hAnsi="Calibri" w:cs="Calibri"/>
          <w:sz w:val="22"/>
          <w:szCs w:val="22"/>
        </w:rPr>
        <w:t>are</w:t>
      </w:r>
      <w:r w:rsidR="00EF3E23">
        <w:rPr>
          <w:rFonts w:ascii="Calibri" w:hAnsi="Calibri" w:cs="Calibri"/>
          <w:sz w:val="22"/>
          <w:szCs w:val="22"/>
        </w:rPr>
        <w:t xml:space="preserve"> difficult to discern. </w:t>
      </w:r>
      <w:r w:rsidR="003014AF" w:rsidRPr="003014AF">
        <w:rPr>
          <w:rFonts w:ascii="Calibri" w:hAnsi="Calibri" w:cs="Calibri"/>
          <w:sz w:val="22"/>
          <w:szCs w:val="22"/>
        </w:rPr>
        <w:t>This</w:t>
      </w:r>
      <w:r w:rsidR="00EF3E23">
        <w:rPr>
          <w:rFonts w:ascii="Calibri" w:hAnsi="Calibri" w:cs="Calibri"/>
          <w:sz w:val="22"/>
          <w:szCs w:val="22"/>
        </w:rPr>
        <w:t xml:space="preserve"> sunset provision</w:t>
      </w:r>
      <w:r w:rsidR="003014AF" w:rsidRPr="003014AF">
        <w:rPr>
          <w:rFonts w:ascii="Calibri" w:hAnsi="Calibri" w:cs="Calibri"/>
          <w:sz w:val="22"/>
          <w:szCs w:val="22"/>
        </w:rPr>
        <w:t xml:space="preserve"> will provid</w:t>
      </w:r>
      <w:r w:rsidR="00EF3E23">
        <w:rPr>
          <w:rFonts w:ascii="Calibri" w:hAnsi="Calibri" w:cs="Calibri"/>
          <w:sz w:val="22"/>
          <w:szCs w:val="22"/>
        </w:rPr>
        <w:t>e</w:t>
      </w:r>
      <w:r w:rsidR="003014AF" w:rsidRPr="003014AF">
        <w:rPr>
          <w:rFonts w:ascii="Calibri" w:hAnsi="Calibri" w:cs="Calibri"/>
          <w:sz w:val="22"/>
          <w:szCs w:val="22"/>
        </w:rPr>
        <w:t xml:space="preserve"> the </w:t>
      </w:r>
      <w:r w:rsidR="005E4D41" w:rsidRPr="003014AF">
        <w:rPr>
          <w:rFonts w:ascii="Calibri" w:hAnsi="Calibri" w:cs="Calibri"/>
          <w:sz w:val="22"/>
          <w:szCs w:val="22"/>
        </w:rPr>
        <w:t>Legislature with</w:t>
      </w:r>
      <w:r w:rsidR="003014AF" w:rsidRPr="003014AF">
        <w:rPr>
          <w:rFonts w:ascii="Calibri" w:hAnsi="Calibri" w:cs="Calibri"/>
          <w:sz w:val="22"/>
          <w:szCs w:val="22"/>
        </w:rPr>
        <w:t xml:space="preserve"> an opportunity to revisit </w:t>
      </w:r>
      <w:r w:rsidR="00EF3E23">
        <w:rPr>
          <w:rFonts w:ascii="Calibri" w:hAnsi="Calibri" w:cs="Calibri"/>
          <w:sz w:val="22"/>
          <w:szCs w:val="22"/>
        </w:rPr>
        <w:t xml:space="preserve">this mechanism for advancing environmentally focused </w:t>
      </w:r>
      <w:r w:rsidR="005E4D41">
        <w:rPr>
          <w:rFonts w:ascii="Calibri" w:hAnsi="Calibri" w:cs="Calibri"/>
          <w:sz w:val="22"/>
          <w:szCs w:val="22"/>
        </w:rPr>
        <w:t xml:space="preserve">water quality control plan </w:t>
      </w:r>
      <w:r w:rsidR="00EF3E23">
        <w:rPr>
          <w:rFonts w:ascii="Calibri" w:hAnsi="Calibri" w:cs="Calibri"/>
          <w:sz w:val="22"/>
          <w:szCs w:val="22"/>
        </w:rPr>
        <w:t>revisions</w:t>
      </w:r>
      <w:r w:rsidR="003014AF" w:rsidRPr="003014AF">
        <w:rPr>
          <w:rFonts w:ascii="Calibri" w:hAnsi="Calibri" w:cs="Calibri"/>
          <w:sz w:val="22"/>
          <w:szCs w:val="22"/>
        </w:rPr>
        <w:t xml:space="preserve"> once the broader impacts of a CEQA exemption to regional water quality control plans are better understood.</w:t>
      </w:r>
    </w:p>
    <w:p w14:paraId="4FDA9CB7" w14:textId="77777777" w:rsidR="00C45784" w:rsidRDefault="00C45784" w:rsidP="00797CFB">
      <w:pPr>
        <w:spacing w:after="0"/>
        <w:rPr>
          <w:rFonts w:ascii="Calibri" w:hAnsi="Calibri" w:cs="Calibri"/>
          <w:sz w:val="22"/>
          <w:szCs w:val="22"/>
        </w:rPr>
      </w:pPr>
    </w:p>
    <w:p w14:paraId="48FF1675" w14:textId="6D5B02A0" w:rsidR="007F1A72" w:rsidRDefault="00785D88" w:rsidP="00797CFB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If </w:t>
      </w:r>
      <w:r w:rsidR="00D179F9">
        <w:rPr>
          <w:rFonts w:ascii="Calibri" w:hAnsi="Calibri" w:cs="Calibri"/>
          <w:sz w:val="22"/>
          <w:szCs w:val="22"/>
        </w:rPr>
        <w:t xml:space="preserve">you have any questions, </w:t>
      </w:r>
      <w:r w:rsidR="008E6A5D" w:rsidRPr="008E6A5D">
        <w:rPr>
          <w:rFonts w:ascii="Calibri" w:hAnsi="Calibri" w:cs="Calibri"/>
          <w:sz w:val="22"/>
          <w:szCs w:val="22"/>
        </w:rPr>
        <w:t xml:space="preserve">please do not hesitate to contact ACWA’s State </w:t>
      </w:r>
      <w:r w:rsidR="008E6A5D">
        <w:rPr>
          <w:rFonts w:ascii="Calibri" w:hAnsi="Calibri" w:cs="Calibri"/>
          <w:sz w:val="22"/>
          <w:szCs w:val="22"/>
        </w:rPr>
        <w:t>Regulatory</w:t>
      </w:r>
      <w:r w:rsidR="008E6A5D" w:rsidRPr="008E6A5D">
        <w:rPr>
          <w:rFonts w:ascii="Calibri" w:hAnsi="Calibri" w:cs="Calibri"/>
          <w:sz w:val="22"/>
          <w:szCs w:val="22"/>
        </w:rPr>
        <w:t xml:space="preserve"> Director</w:t>
      </w:r>
      <w:r w:rsidR="00D10EAE">
        <w:rPr>
          <w:rFonts w:ascii="Calibri" w:hAnsi="Calibri" w:cs="Calibri"/>
          <w:sz w:val="22"/>
          <w:szCs w:val="22"/>
        </w:rPr>
        <w:t>,</w:t>
      </w:r>
      <w:r w:rsidR="00D179F9">
        <w:rPr>
          <w:rFonts w:ascii="Calibri" w:hAnsi="Calibri" w:cs="Calibri"/>
          <w:sz w:val="22"/>
          <w:szCs w:val="22"/>
        </w:rPr>
        <w:t xml:space="preserve"> </w:t>
      </w:r>
      <w:r w:rsidR="00F3124D">
        <w:rPr>
          <w:rFonts w:ascii="Calibri" w:hAnsi="Calibri" w:cs="Calibri"/>
          <w:sz w:val="22"/>
          <w:szCs w:val="22"/>
        </w:rPr>
        <w:t>Chelsea Haines</w:t>
      </w:r>
      <w:r w:rsidR="00D179F9">
        <w:rPr>
          <w:rFonts w:ascii="Calibri" w:hAnsi="Calibri" w:cs="Calibri"/>
          <w:sz w:val="22"/>
          <w:szCs w:val="22"/>
        </w:rPr>
        <w:t xml:space="preserve"> at </w:t>
      </w:r>
      <w:hyperlink r:id="rId17" w:history="1">
        <w:r w:rsidR="00F3124D" w:rsidRPr="00046252">
          <w:rPr>
            <w:rStyle w:val="Hyperlink"/>
            <w:rFonts w:ascii="Calibri" w:hAnsi="Calibri" w:cs="Calibri"/>
            <w:sz w:val="22"/>
            <w:szCs w:val="22"/>
          </w:rPr>
          <w:t>ChelseaH@acwa.com</w:t>
        </w:r>
      </w:hyperlink>
      <w:r w:rsidR="008E6A5D">
        <w:rPr>
          <w:rFonts w:ascii="Calibri" w:hAnsi="Calibri" w:cs="Calibri"/>
          <w:sz w:val="22"/>
          <w:szCs w:val="22"/>
        </w:rPr>
        <w:t xml:space="preserve"> or at (916) 206-4078.</w:t>
      </w:r>
    </w:p>
    <w:p w14:paraId="5FD68542" w14:textId="77777777" w:rsidR="000016CC" w:rsidRDefault="000016CC" w:rsidP="00797CFB">
      <w:pPr>
        <w:spacing w:after="0"/>
        <w:rPr>
          <w:rFonts w:ascii="Calibri" w:hAnsi="Calibri" w:cs="Calibri"/>
          <w:sz w:val="22"/>
          <w:szCs w:val="22"/>
        </w:rPr>
      </w:pPr>
    </w:p>
    <w:p w14:paraId="1CC99A43" w14:textId="77777777" w:rsidR="00467073" w:rsidRPr="00467073" w:rsidRDefault="00467073" w:rsidP="00467073">
      <w:pPr>
        <w:spacing w:after="0"/>
        <w:rPr>
          <w:rFonts w:ascii="Calibri" w:hAnsi="Calibri" w:cs="Calibri"/>
          <w:sz w:val="22"/>
          <w:szCs w:val="22"/>
        </w:rPr>
      </w:pPr>
      <w:r w:rsidRPr="00467073">
        <w:rPr>
          <w:rFonts w:ascii="Calibri" w:hAnsi="Calibri" w:cs="Calibri"/>
          <w:sz w:val="22"/>
          <w:szCs w:val="22"/>
        </w:rPr>
        <w:t>Sincerely,</w:t>
      </w:r>
    </w:p>
    <w:p w14:paraId="551F9343" w14:textId="132F2032" w:rsidR="000016CC" w:rsidRPr="00072B60" w:rsidRDefault="000016CC" w:rsidP="000D35A1">
      <w:pPr>
        <w:spacing w:after="0"/>
        <w:rPr>
          <w:rFonts w:ascii="Calibri" w:hAnsi="Calibri" w:cs="Calibri"/>
          <w:sz w:val="22"/>
          <w:szCs w:val="22"/>
        </w:rPr>
      </w:pPr>
    </w:p>
    <w:sectPr w:rsidR="000016CC" w:rsidRPr="00072B60" w:rsidSect="0031240C"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EC917" w14:textId="77777777" w:rsidR="006D08FF" w:rsidRDefault="006D08FF" w:rsidP="000A6FEA">
      <w:pPr>
        <w:spacing w:after="0" w:line="240" w:lineRule="auto"/>
      </w:pPr>
      <w:r>
        <w:separator/>
      </w:r>
    </w:p>
  </w:endnote>
  <w:endnote w:type="continuationSeparator" w:id="0">
    <w:p w14:paraId="7458064A" w14:textId="77777777" w:rsidR="006D08FF" w:rsidRDefault="006D08FF" w:rsidP="000A6FEA">
      <w:pPr>
        <w:spacing w:after="0" w:line="240" w:lineRule="auto"/>
      </w:pPr>
      <w:r>
        <w:continuationSeparator/>
      </w:r>
    </w:p>
  </w:endnote>
  <w:endnote w:type="continuationNotice" w:id="1">
    <w:p w14:paraId="55CAEE7B" w14:textId="77777777" w:rsidR="006D08FF" w:rsidRDefault="006D08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98FD4" w14:textId="77777777" w:rsidR="00AC6A21" w:rsidRDefault="00AC6A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07BC" w14:textId="3682C385" w:rsidR="000A6FEA" w:rsidRDefault="000A6FEA">
    <w:pPr>
      <w:pStyle w:val="Footer"/>
    </w:pPr>
  </w:p>
  <w:p w14:paraId="5F9F1933" w14:textId="5E031FB0" w:rsidR="000A6FEA" w:rsidRDefault="000A6F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1A51" w14:textId="77777777" w:rsidR="00AC6A21" w:rsidRDefault="00AC6A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C1E80" w14:textId="77777777" w:rsidR="006D08FF" w:rsidRDefault="006D08FF" w:rsidP="000A6FEA">
      <w:pPr>
        <w:spacing w:after="0" w:line="240" w:lineRule="auto"/>
      </w:pPr>
      <w:r>
        <w:separator/>
      </w:r>
    </w:p>
  </w:footnote>
  <w:footnote w:type="continuationSeparator" w:id="0">
    <w:p w14:paraId="082998BA" w14:textId="77777777" w:rsidR="006D08FF" w:rsidRDefault="006D08FF" w:rsidP="000A6FEA">
      <w:pPr>
        <w:spacing w:after="0" w:line="240" w:lineRule="auto"/>
      </w:pPr>
      <w:r>
        <w:continuationSeparator/>
      </w:r>
    </w:p>
  </w:footnote>
  <w:footnote w:type="continuationNotice" w:id="1">
    <w:p w14:paraId="03114D76" w14:textId="77777777" w:rsidR="006D08FF" w:rsidRDefault="006D08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0E1E4" w14:textId="77777777" w:rsidR="00AC6A21" w:rsidRDefault="00AC6A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E89DA" w14:textId="0D9AF7C9" w:rsidR="0076409D" w:rsidRDefault="00FB09EE" w:rsidP="00134765">
    <w:pPr>
      <w:pStyle w:val="Header"/>
      <w:rPr>
        <w:rFonts w:ascii="Calibri" w:hAnsi="Calibri" w:cs="Calibri"/>
        <w:color w:val="043A86"/>
        <w:sz w:val="20"/>
        <w:szCs w:val="20"/>
      </w:rPr>
    </w:pPr>
    <w:r>
      <w:rPr>
        <w:rFonts w:ascii="Calibri" w:hAnsi="Calibri" w:cs="Calibri"/>
        <w:color w:val="043A86"/>
        <w:sz w:val="20"/>
        <w:szCs w:val="20"/>
      </w:rPr>
      <w:t>August</w:t>
    </w:r>
    <w:r w:rsidR="0076409D" w:rsidRPr="007B70A9">
      <w:rPr>
        <w:rFonts w:ascii="Calibri" w:hAnsi="Calibri" w:cs="Calibri"/>
        <w:color w:val="043A86"/>
        <w:sz w:val="20"/>
        <w:szCs w:val="20"/>
      </w:rPr>
      <w:t xml:space="preserve"> </w:t>
    </w:r>
    <w:r w:rsidR="003014AF">
      <w:rPr>
        <w:rFonts w:ascii="Calibri" w:hAnsi="Calibri" w:cs="Calibri"/>
        <w:color w:val="043A86"/>
        <w:sz w:val="20"/>
        <w:szCs w:val="20"/>
      </w:rPr>
      <w:t>20</w:t>
    </w:r>
    <w:r w:rsidR="0076409D" w:rsidRPr="007B70A9">
      <w:rPr>
        <w:rFonts w:ascii="Calibri" w:hAnsi="Calibri" w:cs="Calibri"/>
        <w:color w:val="043A86"/>
        <w:sz w:val="20"/>
        <w:szCs w:val="20"/>
      </w:rPr>
      <w:t xml:space="preserve">, </w:t>
    </w:r>
    <w:proofErr w:type="gramStart"/>
    <w:r w:rsidR="0076409D" w:rsidRPr="007B70A9">
      <w:rPr>
        <w:rFonts w:ascii="Calibri" w:hAnsi="Calibri" w:cs="Calibri"/>
        <w:color w:val="043A86"/>
        <w:sz w:val="20"/>
        <w:szCs w:val="20"/>
      </w:rPr>
      <w:t>202</w:t>
    </w:r>
    <w:r w:rsidR="0076409D">
      <w:rPr>
        <w:rFonts w:ascii="Calibri" w:hAnsi="Calibri" w:cs="Calibri"/>
        <w:color w:val="043A86"/>
        <w:sz w:val="20"/>
        <w:szCs w:val="20"/>
      </w:rPr>
      <w:t>5</w:t>
    </w:r>
    <w:proofErr w:type="gramEnd"/>
    <w:r w:rsidR="0076409D" w:rsidRPr="007B70A9">
      <w:rPr>
        <w:rFonts w:ascii="Calibri" w:hAnsi="Calibri" w:cs="Calibri"/>
        <w:color w:val="043A86"/>
        <w:sz w:val="20"/>
        <w:szCs w:val="20"/>
      </w:rPr>
      <w:t xml:space="preserve"> • Page</w:t>
    </w:r>
    <w:r w:rsidR="0076409D">
      <w:rPr>
        <w:rFonts w:ascii="Calibri" w:hAnsi="Calibri" w:cs="Calibri"/>
        <w:color w:val="043A86"/>
        <w:sz w:val="20"/>
        <w:szCs w:val="20"/>
      </w:rPr>
      <w:t xml:space="preserve"> </w: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begin"/>
    </w:r>
    <w:r w:rsidR="0076409D" w:rsidRPr="0076409D">
      <w:rPr>
        <w:rFonts w:ascii="Calibri" w:hAnsi="Calibri" w:cs="Calibri"/>
        <w:color w:val="043A86"/>
        <w:sz w:val="20"/>
        <w:szCs w:val="20"/>
      </w:rPr>
      <w:instrText xml:space="preserve"> PAGE   \* MERGEFORMAT </w:instrTex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separate"/>
    </w:r>
    <w:r w:rsidR="0076409D" w:rsidRPr="0076409D">
      <w:rPr>
        <w:rFonts w:ascii="Calibri" w:hAnsi="Calibri" w:cs="Calibri"/>
        <w:color w:val="043A86"/>
        <w:sz w:val="20"/>
        <w:szCs w:val="20"/>
      </w:rPr>
      <w:t>2</w:t>
    </w:r>
    <w:r w:rsidR="0076409D" w:rsidRPr="0076409D">
      <w:rPr>
        <w:rFonts w:ascii="Calibri" w:hAnsi="Calibri" w:cs="Calibri"/>
        <w:color w:val="043A86"/>
        <w:sz w:val="20"/>
        <w:szCs w:val="20"/>
      </w:rPr>
      <w:fldChar w:fldCharType="end"/>
    </w:r>
  </w:p>
  <w:p w14:paraId="09EB7DE2" w14:textId="6501EB34" w:rsidR="003443EF" w:rsidRPr="003014AF" w:rsidRDefault="003443EF" w:rsidP="00134765">
    <w:pPr>
      <w:pStyle w:val="Header"/>
      <w:rPr>
        <w:rFonts w:ascii="Calibri" w:hAnsi="Calibri" w:cs="Calibri"/>
        <w:color w:val="043A86"/>
        <w:sz w:val="20"/>
        <w:szCs w:val="20"/>
      </w:rPr>
    </w:pPr>
    <w:r>
      <w:rPr>
        <w:rFonts w:ascii="Calibri" w:hAnsi="Calibri" w:cs="Calibri"/>
        <w:color w:val="043A86"/>
        <w:sz w:val="20"/>
        <w:szCs w:val="20"/>
      </w:rPr>
      <w:t xml:space="preserve">Budget </w:t>
    </w:r>
    <w:r w:rsidR="008A65BD">
      <w:rPr>
        <w:rFonts w:ascii="Calibri" w:hAnsi="Calibri" w:cs="Calibri"/>
        <w:color w:val="043A86"/>
        <w:sz w:val="20"/>
        <w:szCs w:val="20"/>
      </w:rPr>
      <w:t>Priorities</w:t>
    </w:r>
    <w:r>
      <w:rPr>
        <w:rFonts w:ascii="Calibri" w:hAnsi="Calibri" w:cs="Calibri"/>
        <w:color w:val="043A86"/>
        <w:sz w:val="20"/>
        <w:szCs w:val="20"/>
      </w:rPr>
      <w:t>, 2025-26</w:t>
    </w:r>
    <w:r w:rsidR="001546AF">
      <w:rPr>
        <w:rFonts w:ascii="Calibri" w:hAnsi="Calibri" w:cs="Calibri"/>
        <w:color w:val="043A86"/>
        <w:sz w:val="20"/>
        <w:szCs w:val="20"/>
      </w:rPr>
      <w:t xml:space="preserve">: </w:t>
    </w:r>
    <w:r w:rsidR="003014AF" w:rsidRPr="003014AF">
      <w:rPr>
        <w:rFonts w:ascii="Calibri" w:hAnsi="Calibri" w:cs="Calibri"/>
        <w:color w:val="043A86"/>
        <w:sz w:val="20"/>
        <w:szCs w:val="20"/>
      </w:rPr>
      <w:t>Water Quality Control Plan – CEQA Exemption</w:t>
    </w:r>
  </w:p>
  <w:p w14:paraId="6E67232F" w14:textId="77777777" w:rsidR="000A6FEA" w:rsidRDefault="000A6F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AA66B" w14:textId="65D46E0C" w:rsidR="00AF7934" w:rsidRPr="00AC6A21" w:rsidRDefault="00000000">
    <w:pPr>
      <w:pStyle w:val="Header"/>
      <w:rPr>
        <w:color w:val="EE0000"/>
      </w:rPr>
    </w:pPr>
    <w:sdt>
      <w:sdtPr>
        <w:rPr>
          <w:color w:val="EE0000"/>
        </w:rPr>
        <w:id w:val="1126036069"/>
        <w:docPartObj>
          <w:docPartGallery w:val="Watermarks"/>
          <w:docPartUnique/>
        </w:docPartObj>
      </w:sdtPr>
      <w:sdtContent>
        <w:r>
          <w:rPr>
            <w:noProof/>
            <w:color w:val="EE0000"/>
          </w:rPr>
          <w:pict w14:anchorId="3FED7D5A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C6A21">
      <w:rPr>
        <w:color w:val="EE0000"/>
      </w:rPr>
      <w:t>DRAFT COALITION LETTER</w:t>
    </w:r>
  </w:p>
  <w:p w14:paraId="1F1A05B3" w14:textId="77777777" w:rsidR="00E41FE0" w:rsidRDefault="00E41FE0">
    <w:pPr>
      <w:pStyle w:val="Header"/>
    </w:pPr>
  </w:p>
  <w:p w14:paraId="330E7B12" w14:textId="77777777" w:rsidR="00E41FE0" w:rsidRDefault="00E41F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11454"/>
    <w:multiLevelType w:val="multilevel"/>
    <w:tmpl w:val="03CE5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498AC7"/>
    <w:multiLevelType w:val="hybridMultilevel"/>
    <w:tmpl w:val="1BA6044C"/>
    <w:lvl w:ilvl="0" w:tplc="293678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2A23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A28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A6D2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B06A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F651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E4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3AC0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0090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5395"/>
    <w:multiLevelType w:val="hybridMultilevel"/>
    <w:tmpl w:val="A312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25BE7"/>
    <w:multiLevelType w:val="hybridMultilevel"/>
    <w:tmpl w:val="F6FEE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CB2A8A"/>
    <w:multiLevelType w:val="hybridMultilevel"/>
    <w:tmpl w:val="06E4D6B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50338083">
    <w:abstractNumId w:val="1"/>
  </w:num>
  <w:num w:numId="2" w16cid:durableId="540441229">
    <w:abstractNumId w:val="3"/>
  </w:num>
  <w:num w:numId="3" w16cid:durableId="1985425328">
    <w:abstractNumId w:val="2"/>
  </w:num>
  <w:num w:numId="4" w16cid:durableId="1775205738">
    <w:abstractNumId w:val="4"/>
  </w:num>
  <w:num w:numId="5" w16cid:durableId="162630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F16"/>
    <w:rsid w:val="000016CC"/>
    <w:rsid w:val="000021EB"/>
    <w:rsid w:val="00006EB6"/>
    <w:rsid w:val="00014481"/>
    <w:rsid w:val="00022A7D"/>
    <w:rsid w:val="00032193"/>
    <w:rsid w:val="00047F9A"/>
    <w:rsid w:val="00050F0D"/>
    <w:rsid w:val="00065512"/>
    <w:rsid w:val="00072993"/>
    <w:rsid w:val="00072B60"/>
    <w:rsid w:val="000752C1"/>
    <w:rsid w:val="00077867"/>
    <w:rsid w:val="00080EED"/>
    <w:rsid w:val="00080F8A"/>
    <w:rsid w:val="000835FC"/>
    <w:rsid w:val="00093B57"/>
    <w:rsid w:val="00095E51"/>
    <w:rsid w:val="00096FD1"/>
    <w:rsid w:val="000A3AE8"/>
    <w:rsid w:val="000A6FEA"/>
    <w:rsid w:val="000B1B25"/>
    <w:rsid w:val="000B6C93"/>
    <w:rsid w:val="000C0928"/>
    <w:rsid w:val="000C180A"/>
    <w:rsid w:val="000C1902"/>
    <w:rsid w:val="000D35A1"/>
    <w:rsid w:val="000D766C"/>
    <w:rsid w:val="000D7AE6"/>
    <w:rsid w:val="000E6BD0"/>
    <w:rsid w:val="000E6DE7"/>
    <w:rsid w:val="000F12AD"/>
    <w:rsid w:val="000F3119"/>
    <w:rsid w:val="000F3225"/>
    <w:rsid w:val="001055AB"/>
    <w:rsid w:val="00105F44"/>
    <w:rsid w:val="00121E01"/>
    <w:rsid w:val="00125835"/>
    <w:rsid w:val="001327A5"/>
    <w:rsid w:val="00132B34"/>
    <w:rsid w:val="00134765"/>
    <w:rsid w:val="001463FC"/>
    <w:rsid w:val="001528E6"/>
    <w:rsid w:val="001546AF"/>
    <w:rsid w:val="00165515"/>
    <w:rsid w:val="001678A3"/>
    <w:rsid w:val="001705B2"/>
    <w:rsid w:val="00182ECA"/>
    <w:rsid w:val="00185317"/>
    <w:rsid w:val="0018546E"/>
    <w:rsid w:val="00193A40"/>
    <w:rsid w:val="00194C0F"/>
    <w:rsid w:val="001A1886"/>
    <w:rsid w:val="001A2BD9"/>
    <w:rsid w:val="001A4395"/>
    <w:rsid w:val="001B4BEE"/>
    <w:rsid w:val="001C4F3D"/>
    <w:rsid w:val="001D16E6"/>
    <w:rsid w:val="001D1E6A"/>
    <w:rsid w:val="001E0BFE"/>
    <w:rsid w:val="001F1CCE"/>
    <w:rsid w:val="001F3B2D"/>
    <w:rsid w:val="001F7003"/>
    <w:rsid w:val="001F739F"/>
    <w:rsid w:val="00200B34"/>
    <w:rsid w:val="002015DA"/>
    <w:rsid w:val="00201F16"/>
    <w:rsid w:val="00203808"/>
    <w:rsid w:val="002061C5"/>
    <w:rsid w:val="00207F36"/>
    <w:rsid w:val="00214150"/>
    <w:rsid w:val="00214F42"/>
    <w:rsid w:val="00222A5B"/>
    <w:rsid w:val="00226058"/>
    <w:rsid w:val="00226598"/>
    <w:rsid w:val="00230C48"/>
    <w:rsid w:val="0023392D"/>
    <w:rsid w:val="00234CF6"/>
    <w:rsid w:val="00236633"/>
    <w:rsid w:val="00237090"/>
    <w:rsid w:val="00241345"/>
    <w:rsid w:val="00241AA8"/>
    <w:rsid w:val="0024244E"/>
    <w:rsid w:val="002508D9"/>
    <w:rsid w:val="00262470"/>
    <w:rsid w:val="00262D15"/>
    <w:rsid w:val="00262E4A"/>
    <w:rsid w:val="00267663"/>
    <w:rsid w:val="00272931"/>
    <w:rsid w:val="00273AA0"/>
    <w:rsid w:val="00290A11"/>
    <w:rsid w:val="002A42C9"/>
    <w:rsid w:val="002A5D74"/>
    <w:rsid w:val="002A685F"/>
    <w:rsid w:val="002B1327"/>
    <w:rsid w:val="002C10A5"/>
    <w:rsid w:val="002C152F"/>
    <w:rsid w:val="002C19D5"/>
    <w:rsid w:val="002C4D77"/>
    <w:rsid w:val="002C5C62"/>
    <w:rsid w:val="002D4C47"/>
    <w:rsid w:val="002E4B72"/>
    <w:rsid w:val="002E6958"/>
    <w:rsid w:val="002E6F6D"/>
    <w:rsid w:val="002F3E4B"/>
    <w:rsid w:val="002F5C2F"/>
    <w:rsid w:val="00300915"/>
    <w:rsid w:val="003014AF"/>
    <w:rsid w:val="003115A0"/>
    <w:rsid w:val="0031240C"/>
    <w:rsid w:val="0031313D"/>
    <w:rsid w:val="003149DA"/>
    <w:rsid w:val="00321898"/>
    <w:rsid w:val="00332341"/>
    <w:rsid w:val="003348FE"/>
    <w:rsid w:val="003443EF"/>
    <w:rsid w:val="00344695"/>
    <w:rsid w:val="0034557A"/>
    <w:rsid w:val="00355586"/>
    <w:rsid w:val="003570ED"/>
    <w:rsid w:val="00362197"/>
    <w:rsid w:val="00366363"/>
    <w:rsid w:val="00367FEB"/>
    <w:rsid w:val="00377842"/>
    <w:rsid w:val="00381BB6"/>
    <w:rsid w:val="00387FFC"/>
    <w:rsid w:val="00394063"/>
    <w:rsid w:val="003951F8"/>
    <w:rsid w:val="003B1F40"/>
    <w:rsid w:val="003B24F5"/>
    <w:rsid w:val="003B26FF"/>
    <w:rsid w:val="003C319C"/>
    <w:rsid w:val="003C683A"/>
    <w:rsid w:val="003C6E25"/>
    <w:rsid w:val="003D50CE"/>
    <w:rsid w:val="003D61FA"/>
    <w:rsid w:val="003D6978"/>
    <w:rsid w:val="003D794B"/>
    <w:rsid w:val="003E3D24"/>
    <w:rsid w:val="003E56CE"/>
    <w:rsid w:val="003E5A85"/>
    <w:rsid w:val="003E705B"/>
    <w:rsid w:val="003F1B69"/>
    <w:rsid w:val="003F24E8"/>
    <w:rsid w:val="00401FC5"/>
    <w:rsid w:val="004020AA"/>
    <w:rsid w:val="00402722"/>
    <w:rsid w:val="004043F5"/>
    <w:rsid w:val="00404768"/>
    <w:rsid w:val="00405584"/>
    <w:rsid w:val="00411D55"/>
    <w:rsid w:val="00414A09"/>
    <w:rsid w:val="00416D74"/>
    <w:rsid w:val="004174D4"/>
    <w:rsid w:val="0042712B"/>
    <w:rsid w:val="00435C05"/>
    <w:rsid w:val="00440593"/>
    <w:rsid w:val="00441EA8"/>
    <w:rsid w:val="00441FE9"/>
    <w:rsid w:val="00446853"/>
    <w:rsid w:val="00447AD7"/>
    <w:rsid w:val="004565CC"/>
    <w:rsid w:val="004632D5"/>
    <w:rsid w:val="00467073"/>
    <w:rsid w:val="00467A02"/>
    <w:rsid w:val="00471F8F"/>
    <w:rsid w:val="004747A1"/>
    <w:rsid w:val="00475302"/>
    <w:rsid w:val="00481150"/>
    <w:rsid w:val="00481F6C"/>
    <w:rsid w:val="0048232E"/>
    <w:rsid w:val="00482F70"/>
    <w:rsid w:val="0048494A"/>
    <w:rsid w:val="00484BBF"/>
    <w:rsid w:val="0048513D"/>
    <w:rsid w:val="0049366C"/>
    <w:rsid w:val="00493B53"/>
    <w:rsid w:val="00495AC5"/>
    <w:rsid w:val="004A5834"/>
    <w:rsid w:val="004A5C8C"/>
    <w:rsid w:val="004A72C8"/>
    <w:rsid w:val="004B16A3"/>
    <w:rsid w:val="004C01C3"/>
    <w:rsid w:val="004C1AE7"/>
    <w:rsid w:val="004C2DC2"/>
    <w:rsid w:val="004C4F87"/>
    <w:rsid w:val="004C527A"/>
    <w:rsid w:val="004E082D"/>
    <w:rsid w:val="004E1C84"/>
    <w:rsid w:val="004E76FE"/>
    <w:rsid w:val="004F22C2"/>
    <w:rsid w:val="005030B2"/>
    <w:rsid w:val="00503256"/>
    <w:rsid w:val="00504F9D"/>
    <w:rsid w:val="0051302F"/>
    <w:rsid w:val="005154CA"/>
    <w:rsid w:val="005172B7"/>
    <w:rsid w:val="005175E7"/>
    <w:rsid w:val="00523770"/>
    <w:rsid w:val="00532B9B"/>
    <w:rsid w:val="005539E6"/>
    <w:rsid w:val="00553C80"/>
    <w:rsid w:val="00555A91"/>
    <w:rsid w:val="00557132"/>
    <w:rsid w:val="005811AD"/>
    <w:rsid w:val="00585712"/>
    <w:rsid w:val="005905A6"/>
    <w:rsid w:val="005A1535"/>
    <w:rsid w:val="005A27A7"/>
    <w:rsid w:val="005B33CF"/>
    <w:rsid w:val="005B364B"/>
    <w:rsid w:val="005B3C7E"/>
    <w:rsid w:val="005B7441"/>
    <w:rsid w:val="005C3D13"/>
    <w:rsid w:val="005C4F21"/>
    <w:rsid w:val="005D43E2"/>
    <w:rsid w:val="005D5BFA"/>
    <w:rsid w:val="005D73DE"/>
    <w:rsid w:val="005E4D41"/>
    <w:rsid w:val="005F1F7C"/>
    <w:rsid w:val="005F239C"/>
    <w:rsid w:val="005F4365"/>
    <w:rsid w:val="005F5941"/>
    <w:rsid w:val="00600A28"/>
    <w:rsid w:val="0060369E"/>
    <w:rsid w:val="00603917"/>
    <w:rsid w:val="0060767C"/>
    <w:rsid w:val="00616102"/>
    <w:rsid w:val="00621FB0"/>
    <w:rsid w:val="006260D1"/>
    <w:rsid w:val="00630423"/>
    <w:rsid w:val="006340D7"/>
    <w:rsid w:val="00641B0E"/>
    <w:rsid w:val="00657AB0"/>
    <w:rsid w:val="006654FB"/>
    <w:rsid w:val="00665AD0"/>
    <w:rsid w:val="0066735D"/>
    <w:rsid w:val="00675BC7"/>
    <w:rsid w:val="00683751"/>
    <w:rsid w:val="00691508"/>
    <w:rsid w:val="00693EDA"/>
    <w:rsid w:val="0069532F"/>
    <w:rsid w:val="00696896"/>
    <w:rsid w:val="006A07FD"/>
    <w:rsid w:val="006A1174"/>
    <w:rsid w:val="006B3DA8"/>
    <w:rsid w:val="006B47C0"/>
    <w:rsid w:val="006C3CBF"/>
    <w:rsid w:val="006C588F"/>
    <w:rsid w:val="006D08FF"/>
    <w:rsid w:val="006D2BBB"/>
    <w:rsid w:val="006E5799"/>
    <w:rsid w:val="006E6792"/>
    <w:rsid w:val="006F297E"/>
    <w:rsid w:val="006F3734"/>
    <w:rsid w:val="006F7197"/>
    <w:rsid w:val="0070093C"/>
    <w:rsid w:val="0070355B"/>
    <w:rsid w:val="007036EF"/>
    <w:rsid w:val="00712EB3"/>
    <w:rsid w:val="007132BB"/>
    <w:rsid w:val="00716F14"/>
    <w:rsid w:val="0072011E"/>
    <w:rsid w:val="007333FA"/>
    <w:rsid w:val="00734E17"/>
    <w:rsid w:val="007420B3"/>
    <w:rsid w:val="00743F3C"/>
    <w:rsid w:val="007520B9"/>
    <w:rsid w:val="00755710"/>
    <w:rsid w:val="007570E3"/>
    <w:rsid w:val="0076143F"/>
    <w:rsid w:val="0076233A"/>
    <w:rsid w:val="00762425"/>
    <w:rsid w:val="00762F01"/>
    <w:rsid w:val="00763B8E"/>
    <w:rsid w:val="0076409D"/>
    <w:rsid w:val="00764A35"/>
    <w:rsid w:val="007669D8"/>
    <w:rsid w:val="00771958"/>
    <w:rsid w:val="00772848"/>
    <w:rsid w:val="00785068"/>
    <w:rsid w:val="00785D88"/>
    <w:rsid w:val="00790FE6"/>
    <w:rsid w:val="00792F0E"/>
    <w:rsid w:val="007948CF"/>
    <w:rsid w:val="00794F3A"/>
    <w:rsid w:val="00797CFB"/>
    <w:rsid w:val="007B4160"/>
    <w:rsid w:val="007B573F"/>
    <w:rsid w:val="007C5878"/>
    <w:rsid w:val="007D2120"/>
    <w:rsid w:val="007D2C8D"/>
    <w:rsid w:val="007E0B13"/>
    <w:rsid w:val="007E1E12"/>
    <w:rsid w:val="007F1713"/>
    <w:rsid w:val="007F1A72"/>
    <w:rsid w:val="007F5241"/>
    <w:rsid w:val="0080084C"/>
    <w:rsid w:val="0080342D"/>
    <w:rsid w:val="00803CC9"/>
    <w:rsid w:val="00810D60"/>
    <w:rsid w:val="00815D1E"/>
    <w:rsid w:val="00831DA5"/>
    <w:rsid w:val="00832628"/>
    <w:rsid w:val="00843CA8"/>
    <w:rsid w:val="0084433C"/>
    <w:rsid w:val="008454C1"/>
    <w:rsid w:val="008505EE"/>
    <w:rsid w:val="00852E41"/>
    <w:rsid w:val="00853968"/>
    <w:rsid w:val="0087023A"/>
    <w:rsid w:val="008935A8"/>
    <w:rsid w:val="008A65BD"/>
    <w:rsid w:val="008B51EC"/>
    <w:rsid w:val="008B606B"/>
    <w:rsid w:val="008C6750"/>
    <w:rsid w:val="008D173D"/>
    <w:rsid w:val="008D5E85"/>
    <w:rsid w:val="008D6DEE"/>
    <w:rsid w:val="008E257B"/>
    <w:rsid w:val="008E4A26"/>
    <w:rsid w:val="008E6A5D"/>
    <w:rsid w:val="008E7E74"/>
    <w:rsid w:val="008F110A"/>
    <w:rsid w:val="008F14C0"/>
    <w:rsid w:val="008F244F"/>
    <w:rsid w:val="008F3875"/>
    <w:rsid w:val="008F542C"/>
    <w:rsid w:val="00906150"/>
    <w:rsid w:val="00916E57"/>
    <w:rsid w:val="00921C34"/>
    <w:rsid w:val="009249D6"/>
    <w:rsid w:val="00925072"/>
    <w:rsid w:val="0092623C"/>
    <w:rsid w:val="00926AFD"/>
    <w:rsid w:val="009312E4"/>
    <w:rsid w:val="009315E0"/>
    <w:rsid w:val="0093429A"/>
    <w:rsid w:val="0095091B"/>
    <w:rsid w:val="00956915"/>
    <w:rsid w:val="00963D50"/>
    <w:rsid w:val="009642C1"/>
    <w:rsid w:val="00965D2B"/>
    <w:rsid w:val="0097433E"/>
    <w:rsid w:val="00975E25"/>
    <w:rsid w:val="00976186"/>
    <w:rsid w:val="009B37A6"/>
    <w:rsid w:val="009B6B11"/>
    <w:rsid w:val="009C4E75"/>
    <w:rsid w:val="009C7813"/>
    <w:rsid w:val="009D35D6"/>
    <w:rsid w:val="009D6750"/>
    <w:rsid w:val="009E0426"/>
    <w:rsid w:val="009E6820"/>
    <w:rsid w:val="009F1C9A"/>
    <w:rsid w:val="009F6275"/>
    <w:rsid w:val="009F7263"/>
    <w:rsid w:val="00A00816"/>
    <w:rsid w:val="00A05BFC"/>
    <w:rsid w:val="00A115FE"/>
    <w:rsid w:val="00A21002"/>
    <w:rsid w:val="00A23D23"/>
    <w:rsid w:val="00A3389F"/>
    <w:rsid w:val="00A37C2B"/>
    <w:rsid w:val="00A41984"/>
    <w:rsid w:val="00A41BD4"/>
    <w:rsid w:val="00A5098D"/>
    <w:rsid w:val="00A55A54"/>
    <w:rsid w:val="00A55BC7"/>
    <w:rsid w:val="00A6086F"/>
    <w:rsid w:val="00A650F3"/>
    <w:rsid w:val="00A66FB7"/>
    <w:rsid w:val="00A67DDB"/>
    <w:rsid w:val="00A703A6"/>
    <w:rsid w:val="00A75E7A"/>
    <w:rsid w:val="00A75F8F"/>
    <w:rsid w:val="00A82B2B"/>
    <w:rsid w:val="00A83224"/>
    <w:rsid w:val="00A8471D"/>
    <w:rsid w:val="00A8523E"/>
    <w:rsid w:val="00A956BA"/>
    <w:rsid w:val="00A969EC"/>
    <w:rsid w:val="00AA2A74"/>
    <w:rsid w:val="00AA31EE"/>
    <w:rsid w:val="00AA6AD3"/>
    <w:rsid w:val="00AB70F2"/>
    <w:rsid w:val="00AC286D"/>
    <w:rsid w:val="00AC4487"/>
    <w:rsid w:val="00AC6A21"/>
    <w:rsid w:val="00AC776D"/>
    <w:rsid w:val="00AD0EEF"/>
    <w:rsid w:val="00AD32B4"/>
    <w:rsid w:val="00AD4E03"/>
    <w:rsid w:val="00AD5E88"/>
    <w:rsid w:val="00AD7009"/>
    <w:rsid w:val="00AE1A4D"/>
    <w:rsid w:val="00AF1183"/>
    <w:rsid w:val="00AF1C53"/>
    <w:rsid w:val="00AF2022"/>
    <w:rsid w:val="00AF3FF1"/>
    <w:rsid w:val="00AF7934"/>
    <w:rsid w:val="00B04530"/>
    <w:rsid w:val="00B05241"/>
    <w:rsid w:val="00B077CB"/>
    <w:rsid w:val="00B11C5E"/>
    <w:rsid w:val="00B201C4"/>
    <w:rsid w:val="00B231C4"/>
    <w:rsid w:val="00B26A55"/>
    <w:rsid w:val="00B27CB3"/>
    <w:rsid w:val="00B302E7"/>
    <w:rsid w:val="00B30C21"/>
    <w:rsid w:val="00B60ACD"/>
    <w:rsid w:val="00B665B4"/>
    <w:rsid w:val="00B67395"/>
    <w:rsid w:val="00B705FB"/>
    <w:rsid w:val="00B70F07"/>
    <w:rsid w:val="00B961F5"/>
    <w:rsid w:val="00BA62A0"/>
    <w:rsid w:val="00BB757D"/>
    <w:rsid w:val="00BC0015"/>
    <w:rsid w:val="00BC440D"/>
    <w:rsid w:val="00BD71AC"/>
    <w:rsid w:val="00BE0872"/>
    <w:rsid w:val="00BE5438"/>
    <w:rsid w:val="00BE6D59"/>
    <w:rsid w:val="00C00CB9"/>
    <w:rsid w:val="00C00E7E"/>
    <w:rsid w:val="00C039C3"/>
    <w:rsid w:val="00C045D1"/>
    <w:rsid w:val="00C0638B"/>
    <w:rsid w:val="00C065A2"/>
    <w:rsid w:val="00C11868"/>
    <w:rsid w:val="00C15CB3"/>
    <w:rsid w:val="00C25569"/>
    <w:rsid w:val="00C27554"/>
    <w:rsid w:val="00C278F5"/>
    <w:rsid w:val="00C34998"/>
    <w:rsid w:val="00C34E93"/>
    <w:rsid w:val="00C44DF4"/>
    <w:rsid w:val="00C45784"/>
    <w:rsid w:val="00C5760B"/>
    <w:rsid w:val="00C64C0A"/>
    <w:rsid w:val="00C7021F"/>
    <w:rsid w:val="00C7205B"/>
    <w:rsid w:val="00C73384"/>
    <w:rsid w:val="00C7378E"/>
    <w:rsid w:val="00C7793F"/>
    <w:rsid w:val="00C85A3A"/>
    <w:rsid w:val="00C9423B"/>
    <w:rsid w:val="00C95757"/>
    <w:rsid w:val="00CA0BF8"/>
    <w:rsid w:val="00CA4754"/>
    <w:rsid w:val="00CC70BF"/>
    <w:rsid w:val="00CD3BD9"/>
    <w:rsid w:val="00CD5C1A"/>
    <w:rsid w:val="00CD653F"/>
    <w:rsid w:val="00CD70EC"/>
    <w:rsid w:val="00CE1DF2"/>
    <w:rsid w:val="00CE6345"/>
    <w:rsid w:val="00CF0322"/>
    <w:rsid w:val="00CF3F51"/>
    <w:rsid w:val="00D01EF5"/>
    <w:rsid w:val="00D053A1"/>
    <w:rsid w:val="00D108A1"/>
    <w:rsid w:val="00D10EAE"/>
    <w:rsid w:val="00D12B95"/>
    <w:rsid w:val="00D179F9"/>
    <w:rsid w:val="00D20F25"/>
    <w:rsid w:val="00D343CF"/>
    <w:rsid w:val="00D5525E"/>
    <w:rsid w:val="00D60FB4"/>
    <w:rsid w:val="00D65E16"/>
    <w:rsid w:val="00D66643"/>
    <w:rsid w:val="00D731C1"/>
    <w:rsid w:val="00D744F8"/>
    <w:rsid w:val="00D80ABF"/>
    <w:rsid w:val="00D8446A"/>
    <w:rsid w:val="00DA12B8"/>
    <w:rsid w:val="00DA5BA6"/>
    <w:rsid w:val="00DB4935"/>
    <w:rsid w:val="00DB52DF"/>
    <w:rsid w:val="00DC0C05"/>
    <w:rsid w:val="00DC77EE"/>
    <w:rsid w:val="00DE15EF"/>
    <w:rsid w:val="00DE499F"/>
    <w:rsid w:val="00DE4E1F"/>
    <w:rsid w:val="00DF0261"/>
    <w:rsid w:val="00DF0ED2"/>
    <w:rsid w:val="00E03EC5"/>
    <w:rsid w:val="00E06B06"/>
    <w:rsid w:val="00E06E16"/>
    <w:rsid w:val="00E071A1"/>
    <w:rsid w:val="00E0782B"/>
    <w:rsid w:val="00E20762"/>
    <w:rsid w:val="00E211B6"/>
    <w:rsid w:val="00E212D1"/>
    <w:rsid w:val="00E232DA"/>
    <w:rsid w:val="00E2474E"/>
    <w:rsid w:val="00E24A08"/>
    <w:rsid w:val="00E347F2"/>
    <w:rsid w:val="00E36E63"/>
    <w:rsid w:val="00E375BC"/>
    <w:rsid w:val="00E41FE0"/>
    <w:rsid w:val="00E42EB8"/>
    <w:rsid w:val="00E50CBF"/>
    <w:rsid w:val="00E5321A"/>
    <w:rsid w:val="00E547D5"/>
    <w:rsid w:val="00E561D0"/>
    <w:rsid w:val="00E56602"/>
    <w:rsid w:val="00E57258"/>
    <w:rsid w:val="00E57826"/>
    <w:rsid w:val="00E62E42"/>
    <w:rsid w:val="00E66B4F"/>
    <w:rsid w:val="00E66D59"/>
    <w:rsid w:val="00E728F3"/>
    <w:rsid w:val="00E92D99"/>
    <w:rsid w:val="00E9302B"/>
    <w:rsid w:val="00E957B3"/>
    <w:rsid w:val="00E96545"/>
    <w:rsid w:val="00E97682"/>
    <w:rsid w:val="00E97C14"/>
    <w:rsid w:val="00EA1F63"/>
    <w:rsid w:val="00EC4B4E"/>
    <w:rsid w:val="00EE12F7"/>
    <w:rsid w:val="00EE29B7"/>
    <w:rsid w:val="00EF2103"/>
    <w:rsid w:val="00EF23D0"/>
    <w:rsid w:val="00EF3E23"/>
    <w:rsid w:val="00F04CE6"/>
    <w:rsid w:val="00F3124D"/>
    <w:rsid w:val="00F330EA"/>
    <w:rsid w:val="00F35FC3"/>
    <w:rsid w:val="00F36E16"/>
    <w:rsid w:val="00F37002"/>
    <w:rsid w:val="00F37891"/>
    <w:rsid w:val="00F441FD"/>
    <w:rsid w:val="00F44BD5"/>
    <w:rsid w:val="00F51138"/>
    <w:rsid w:val="00F562E3"/>
    <w:rsid w:val="00F56C64"/>
    <w:rsid w:val="00F60139"/>
    <w:rsid w:val="00F62E70"/>
    <w:rsid w:val="00F67E1B"/>
    <w:rsid w:val="00F70088"/>
    <w:rsid w:val="00F704EB"/>
    <w:rsid w:val="00F86BAE"/>
    <w:rsid w:val="00F913BA"/>
    <w:rsid w:val="00F91809"/>
    <w:rsid w:val="00F91B85"/>
    <w:rsid w:val="00F93149"/>
    <w:rsid w:val="00FA2067"/>
    <w:rsid w:val="00FA27EB"/>
    <w:rsid w:val="00FA62C4"/>
    <w:rsid w:val="00FB09EE"/>
    <w:rsid w:val="00FB631A"/>
    <w:rsid w:val="00FB6A9D"/>
    <w:rsid w:val="00FC51D0"/>
    <w:rsid w:val="00FC7C8E"/>
    <w:rsid w:val="00FD2C48"/>
    <w:rsid w:val="00FD5A74"/>
    <w:rsid w:val="00FE1733"/>
    <w:rsid w:val="00FF0E26"/>
    <w:rsid w:val="00FF1689"/>
    <w:rsid w:val="00FF4902"/>
    <w:rsid w:val="00FF5BDE"/>
    <w:rsid w:val="00FF7BDB"/>
    <w:rsid w:val="030F4533"/>
    <w:rsid w:val="044E6E3D"/>
    <w:rsid w:val="0FCD5197"/>
    <w:rsid w:val="1255F3EA"/>
    <w:rsid w:val="1397BD68"/>
    <w:rsid w:val="1413EC3B"/>
    <w:rsid w:val="17A5B579"/>
    <w:rsid w:val="1900B9D1"/>
    <w:rsid w:val="1E165530"/>
    <w:rsid w:val="22216853"/>
    <w:rsid w:val="28AA465E"/>
    <w:rsid w:val="2CE9B050"/>
    <w:rsid w:val="2F69C547"/>
    <w:rsid w:val="32580993"/>
    <w:rsid w:val="3621CC70"/>
    <w:rsid w:val="36C4C787"/>
    <w:rsid w:val="3B0CE8C2"/>
    <w:rsid w:val="3C3F1036"/>
    <w:rsid w:val="3DCC14B2"/>
    <w:rsid w:val="4B2A3C21"/>
    <w:rsid w:val="54E3BD61"/>
    <w:rsid w:val="55AE317A"/>
    <w:rsid w:val="56D0544D"/>
    <w:rsid w:val="5C83553C"/>
    <w:rsid w:val="6913FF90"/>
    <w:rsid w:val="7B579F2F"/>
    <w:rsid w:val="7C05668D"/>
    <w:rsid w:val="7DB8FDEF"/>
    <w:rsid w:val="7FE0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4694FD"/>
  <w15:chartTrackingRefBased/>
  <w15:docId w15:val="{D2FF70C9-7BE3-4CD6-A593-A1CA1A66E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F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F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01F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F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F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F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F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F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F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F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F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01F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F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F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F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F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F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F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F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F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F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F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F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F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F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F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F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F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F16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9D35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35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35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35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35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016C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16C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A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6FEA"/>
  </w:style>
  <w:style w:type="paragraph" w:styleId="Footer">
    <w:name w:val="footer"/>
    <w:basedOn w:val="Normal"/>
    <w:link w:val="FooterChar"/>
    <w:uiPriority w:val="99"/>
    <w:unhideWhenUsed/>
    <w:rsid w:val="000A6F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6FEA"/>
  </w:style>
  <w:style w:type="paragraph" w:styleId="Revision">
    <w:name w:val="Revision"/>
    <w:hidden/>
    <w:uiPriority w:val="99"/>
    <w:semiHidden/>
    <w:rsid w:val="005D5BFA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508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2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mailto:ChelseaH@acwa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trailerbill.dof.ca.gov/public/trailerBill/pdf/126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154AFE88F46A4F958C74BCAEC3E0FC" ma:contentTypeVersion="15" ma:contentTypeDescription="Create a new document." ma:contentTypeScope="" ma:versionID="eb983cc16f486f5884da23e7a0504a18">
  <xsd:schema xmlns:xsd="http://www.w3.org/2001/XMLSchema" xmlns:xs="http://www.w3.org/2001/XMLSchema" xmlns:p="http://schemas.microsoft.com/office/2006/metadata/properties" xmlns:ns2="30f22c2f-962e-461d-9a5d-fdf468467c73" xmlns:ns3="b5c12858-e65c-4828-aac7-6535b9823010" targetNamespace="http://schemas.microsoft.com/office/2006/metadata/properties" ma:root="true" ma:fieldsID="f69e0288b806a60217dab9202dc085c0" ns2:_="" ns3:_="">
    <xsd:import namespace="30f22c2f-962e-461d-9a5d-fdf468467c73"/>
    <xsd:import namespace="b5c12858-e65c-4828-aac7-6535b9823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f22c2f-962e-461d-9a5d-fdf468467c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a38427c3-99e6-472b-83d3-e397a640e6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c12858-e65c-4828-aac7-6535b98230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911851e-6860-42ef-956c-5bd2e163b128}" ma:internalName="TaxCatchAll" ma:showField="CatchAllData" ma:web="b5c12858-e65c-4828-aac7-6535b98230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f22c2f-962e-461d-9a5d-fdf468467c73">
      <Terms xmlns="http://schemas.microsoft.com/office/infopath/2007/PartnerControls"/>
    </lcf76f155ced4ddcb4097134ff3c332f>
    <TaxCatchAll xmlns="b5c12858-e65c-4828-aac7-6535b9823010" xsi:nil="true"/>
  </documentManagement>
</p:properties>
</file>

<file path=customXml/itemProps1.xml><?xml version="1.0" encoding="utf-8"?>
<ds:datastoreItem xmlns:ds="http://schemas.openxmlformats.org/officeDocument/2006/customXml" ds:itemID="{CF8D3DCE-8D0F-4970-AC24-A5BE73DDD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f22c2f-962e-461d-9a5d-fdf468467c73"/>
    <ds:schemaRef ds:uri="b5c12858-e65c-4828-aac7-6535b9823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C8141C-C727-4A2E-A74C-6B7F887CD4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0C6E6D-5E36-4F8E-B272-6DAD2B269985}">
  <ds:schemaRefs>
    <ds:schemaRef ds:uri="http://schemas.microsoft.com/office/2006/metadata/properties"/>
    <ds:schemaRef ds:uri="http://schemas.microsoft.com/office/infopath/2007/PartnerControls"/>
    <ds:schemaRef ds:uri="30f22c2f-962e-461d-9a5d-fdf468467c73"/>
    <ds:schemaRef ds:uri="b5c12858-e65c-4828-aac7-6535b98230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Links>
    <vt:vector size="12" baseType="variant">
      <vt:variant>
        <vt:i4>3801108</vt:i4>
      </vt:variant>
      <vt:variant>
        <vt:i4>3</vt:i4>
      </vt:variant>
      <vt:variant>
        <vt:i4>0</vt:i4>
      </vt:variant>
      <vt:variant>
        <vt:i4>5</vt:i4>
      </vt:variant>
      <vt:variant>
        <vt:lpwstr>mailto:ChelseaH@acwa.com</vt:lpwstr>
      </vt:variant>
      <vt:variant>
        <vt:lpwstr/>
      </vt:variant>
      <vt:variant>
        <vt:i4>3801124</vt:i4>
      </vt:variant>
      <vt:variant>
        <vt:i4>0</vt:i4>
      </vt:variant>
      <vt:variant>
        <vt:i4>0</vt:i4>
      </vt:variant>
      <vt:variant>
        <vt:i4>5</vt:i4>
      </vt:variant>
      <vt:variant>
        <vt:lpwstr>https://trailerbill.dof.ca.gov/public/trailerBill/pdf/1266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Stein</dc:creator>
  <cp:keywords/>
  <dc:description/>
  <cp:lastModifiedBy>Jen Stein</cp:lastModifiedBy>
  <cp:revision>5</cp:revision>
  <dcterms:created xsi:type="dcterms:W3CDTF">2025-08-19T21:22:00Z</dcterms:created>
  <dcterms:modified xsi:type="dcterms:W3CDTF">2025-08-20T17:04:00Z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0x010100F8154AFE88F46A4F958C74BCAEC3E0FC</vt:lpwstr>
  </property>
  <property fmtid="{D5CDD505-2E9C-101B-9397-08002B2CF9AE}" pid="3" name="MediaServiceImageTags">
    <vt:lpwstr/>
  </property>
</Properties>
</file>